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6ff96483d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d3d7fe61fe4bbc"/>
      <w:footerReference xmlns:r="http://schemas.openxmlformats.org/officeDocument/2006/relationships" w:type="default" r:id="R520bbafc577f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MONSSEN INVEST AS   ·   Org.nr 990 478 570   ·   Kvitura 89   ·   5252 SØREIDGREND   ·   omonssen@online.no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3d7fe61fe4bbc" /><Relationship Type="http://schemas.openxmlformats.org/officeDocument/2006/relationships/footer" Target="/word/footer1.xml" Id="R520bbafc577f4fa7" /></Relationships>
</file>