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c7421d937b4a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SKYBIRD AS</w:t>
      </w:r>
    </w:p>
    <w:sectPr>
      <w:headerReference xmlns:r="http://schemas.openxmlformats.org/officeDocument/2006/relationships" w:type="default" r:id="Raf8cf02114704fe0"/>
      <w:footerReference xmlns:r="http://schemas.openxmlformats.org/officeDocument/2006/relationships" w:type="default" r:id="R9b8ac1fc251f4c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8cf02114704fe0" /><Relationship Type="http://schemas.openxmlformats.org/officeDocument/2006/relationships/footer" Target="/word/footer1.xml" Id="R9b8ac1fc251f4cc7" /></Relationships>
</file>