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b446806ca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REVISJONS-PARTNER AS</w:t>
      </w:r>
    </w:p>
    <w:sectPr>
      <w:headerReference xmlns:r="http://schemas.openxmlformats.org/officeDocument/2006/relationships" w:type="default" r:id="Rb003cc95682c4e12"/>
      <w:footerReference xmlns:r="http://schemas.openxmlformats.org/officeDocument/2006/relationships" w:type="default" r:id="R30514f3719aa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3cc95682c4e12" /><Relationship Type="http://schemas.openxmlformats.org/officeDocument/2006/relationships/footer" Target="/word/footer1.xml" Id="R30514f3719aa40b8" /></Relationships>
</file>