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734b8327e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d2136603a449f"/>
      <w:footerReference xmlns:r="http://schemas.openxmlformats.org/officeDocument/2006/relationships" w:type="default" r:id="Rda84332dffb8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ELVEBAKKEN INVEST AS   ·   Org.nr 990 011 915   ·   c/o Michael V. Sivertsen, Voll terrasse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d2136603a449f" /><Relationship Type="http://schemas.openxmlformats.org/officeDocument/2006/relationships/footer" Target="/word/footer1.xml" Id="Rda84332dffb84837" /></Relationships>
</file>