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5cb91704c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UTSIKTEN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9fd11be8a9274c02"/>
      <w:footerReference xmlns:r="http://schemas.openxmlformats.org/officeDocument/2006/relationships" w:type="default" r:id="R9f2981e31428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11be8a9274c02" /><Relationship Type="http://schemas.openxmlformats.org/officeDocument/2006/relationships/footer" Target="/word/footer1.xml" Id="R9f2981e314284d5b" /></Relationships>
</file>