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24eab9001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REKNESKAPSTENESTE AS</w:t>
      </w:r>
    </w:p>
    <w:sectPr>
      <w:headerReference xmlns:r="http://schemas.openxmlformats.org/officeDocument/2006/relationships" w:type="default" r:id="R2cf7eacdd700484f"/>
      <w:footerReference xmlns:r="http://schemas.openxmlformats.org/officeDocument/2006/relationships" w:type="default" r:id="Re7c3f3b30649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7eacdd700484f" /><Relationship Type="http://schemas.openxmlformats.org/officeDocument/2006/relationships/footer" Target="/word/footer1.xml" Id="Re7c3f3b30649449c" /></Relationships>
</file>