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51075267a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ØYER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ØYER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1cfa27dc54e42"/>
      <w:footerReference xmlns:r="http://schemas.openxmlformats.org/officeDocument/2006/relationships" w:type="default" r:id="Rdbf29c787e4b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ØYER VEKST AS   ·   Org.nr 989 591 118   ·   Gruvevegen 58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ØYER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1cfa27dc54e42" /><Relationship Type="http://schemas.openxmlformats.org/officeDocument/2006/relationships/footer" Target="/word/footer1.xml" Id="Rdbf29c787e4b40a6" /></Relationships>
</file>