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ad3e78f41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FIWE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854a65fed8684968"/>
      <w:footerReference xmlns:r="http://schemas.openxmlformats.org/officeDocument/2006/relationships" w:type="default" r:id="Rac8d5333d142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a65fed8684968" /><Relationship Type="http://schemas.openxmlformats.org/officeDocument/2006/relationships/footer" Target="/word/footer1.xml" Id="Rac8d5333d1424cc5" /></Relationships>
</file>