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8ab98e69784e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Paradis,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IBA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IBA INVEST AS</w:t>
      </w:r>
    </w:p>
    <w:sectPr>
      <w:headerReference xmlns:r="http://schemas.openxmlformats.org/officeDocument/2006/relationships" w:type="default" r:id="R4668f9efc39a4eed"/>
      <w:footerReference xmlns:r="http://schemas.openxmlformats.org/officeDocument/2006/relationships" w:type="default" r:id="R8c300198a27c46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IBA INVEST AS   ·   Org.nr 989 391 461   ·   Brøggers veg 14   ·   5232 PARADIS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IBA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68f9efc39a4eed" /><Relationship Type="http://schemas.openxmlformats.org/officeDocument/2006/relationships/footer" Target="/word/footer1.xml" Id="R8c300198a27c465e" /></Relationships>
</file>