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ff26316a749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DRAGESUND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ddd5666dd4e9484f"/>
      <w:footerReference xmlns:r="http://schemas.openxmlformats.org/officeDocument/2006/relationships" w:type="default" r:id="Rf313e9b6474c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5666dd4e9484f" /><Relationship Type="http://schemas.openxmlformats.org/officeDocument/2006/relationships/footer" Target="/word/footer1.xml" Id="Rf313e9b6474c46a5" /></Relationships>
</file>