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8f119e657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ØKORÅD TRONDHEIM AS, org.nr 989 299 352,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TRONDHEIM AS</w:t>
      </w:r>
    </w:p>
    <w:sectPr>
      <w:headerReference xmlns:r="http://schemas.openxmlformats.org/officeDocument/2006/relationships" w:type="default" r:id="R87ec2b5878084061"/>
      <w:footerReference xmlns:r="http://schemas.openxmlformats.org/officeDocument/2006/relationships" w:type="default" r:id="R1a86d7dbdbf3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TRONDHEIM AS   ·   Org.nr 989 299 352   ·   Leangenvegen 7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2b5878084061" /><Relationship Type="http://schemas.openxmlformats.org/officeDocument/2006/relationships/footer" Target="/word/footer1.xml" Id="R1a86d7dbdbf34240" /></Relationships>
</file>