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51188db69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TEIGETIND AS</w:t>
      </w:r>
    </w:p>
    <w:sectPr>
      <w:headerReference xmlns:r="http://schemas.openxmlformats.org/officeDocument/2006/relationships" w:type="default" r:id="R6861e11f1d484245"/>
      <w:footerReference xmlns:r="http://schemas.openxmlformats.org/officeDocument/2006/relationships" w:type="default" r:id="R2dfa1a2e66bd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TEIGETIND AS   ·   Org.nr 989 299 190   ·   Teigane   ·   6098 NERLANDSØY   ·   Tlf. 71 70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TEIGETIND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1e11f1d484245" /><Relationship Type="http://schemas.openxmlformats.org/officeDocument/2006/relationships/footer" Target="/word/footer1.xml" Id="R2dfa1a2e66bd4809" /></Relationships>
</file>