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d2d8249dce44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Nerlandsøy,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TEIGETIND AS</w:t>
      </w:r>
    </w:p>
    <w:sectPr>
      <w:headerReference xmlns:r="http://schemas.openxmlformats.org/officeDocument/2006/relationships" w:type="default" r:id="R7eae608d073a44df"/>
      <w:footerReference xmlns:r="http://schemas.openxmlformats.org/officeDocument/2006/relationships" w:type="default" r:id="R4e9dad5d951849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TEIGETIND AS   ·   Org.nr 989 299 190   ·   Teigane   ·   6098 NERLANDSØY   ·   Tlf. 71 70 29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TEIGETIND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e608d073a44df" /><Relationship Type="http://schemas.openxmlformats.org/officeDocument/2006/relationships/footer" Target="/word/footer1.xml" Id="R4e9dad5d951849c4" /></Relationships>
</file>