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9d7fe0da3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 INVEST AS</w:t>
      </w:r>
    </w:p>
    <w:sectPr>
      <w:headerReference xmlns:r="http://schemas.openxmlformats.org/officeDocument/2006/relationships" w:type="default" r:id="R20752cb07f3b459e"/>
      <w:footerReference xmlns:r="http://schemas.openxmlformats.org/officeDocument/2006/relationships" w:type="default" r:id="Rf125b6e76301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 INVEST AS   ·   Org.nr 989 261 363   ·   Fyrveien 1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52cb07f3b459e" /><Relationship Type="http://schemas.openxmlformats.org/officeDocument/2006/relationships/footer" Target="/word/footer1.xml" Id="Rf125b6e763014c19" /></Relationships>
</file>