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545f7ad1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BEJ INVEST AS.</w:t>
      </w:r>
    </w:p>
    <w:sectPr>
      <w:headerReference xmlns:r="http://schemas.openxmlformats.org/officeDocument/2006/relationships" w:type="default" r:id="R83cf9cd8c8bf429f"/>
      <w:footerReference xmlns:r="http://schemas.openxmlformats.org/officeDocument/2006/relationships" w:type="default" r:id="Rf75bdcea255f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f9cd8c8bf429f" /><Relationship Type="http://schemas.openxmlformats.org/officeDocument/2006/relationships/footer" Target="/word/footer1.xml" Id="Rf75bdcea255f4d2e" /></Relationships>
</file>