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aba37cf2648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HEGIL AS</w:t>
      </w:r>
    </w:p>
    <w:sectPr>
      <w:headerReference xmlns:r="http://schemas.openxmlformats.org/officeDocument/2006/relationships" w:type="default" r:id="R6972a03f080b46a5"/>
      <w:footerReference xmlns:r="http://schemas.openxmlformats.org/officeDocument/2006/relationships" w:type="default" r:id="R1b1e25fa3b7e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2a03f080b46a5" /><Relationship Type="http://schemas.openxmlformats.org/officeDocument/2006/relationships/footer" Target="/word/footer1.xml" Id="R1b1e25fa3b7e4e88" /></Relationships>
</file>