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dd0f89f4443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PETTER LUND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0c2015d998d497b"/>
      <w:footerReference xmlns:r="http://schemas.openxmlformats.org/officeDocument/2006/relationships" w:type="default" r:id="Raa9cc6a547f040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LUND AS   ·   Org.nr 989 246 771   ·   Indresundåsen 16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c2015d998d497b" /><Relationship Type="http://schemas.openxmlformats.org/officeDocument/2006/relationships/footer" Target="/word/footer1.xml" Id="Raa9cc6a547f040e8" /></Relationships>
</file>