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30a87a8ba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INVEST AS</w:t>
      </w:r>
    </w:p>
    <w:sectPr>
      <w:headerReference xmlns:r="http://schemas.openxmlformats.org/officeDocument/2006/relationships" w:type="default" r:id="Ra3cad6d64c084530"/>
      <w:footerReference xmlns:r="http://schemas.openxmlformats.org/officeDocument/2006/relationships" w:type="default" r:id="R7267ac536d53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ad6d64c084530" /><Relationship Type="http://schemas.openxmlformats.org/officeDocument/2006/relationships/footer" Target="/word/footer1.xml" Id="R7267ac536d534a97" /></Relationships>
</file>