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b51331eb4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BEYER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BEYER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d9b7624a2747d1"/>
      <w:footerReference xmlns:r="http://schemas.openxmlformats.org/officeDocument/2006/relationships" w:type="default" r:id="R76760b9df8914f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BEYER INVEST AS   ·   Org.nr 989 243 233   ·   Alette Beyers veg 1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BEYER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9b7624a2747d1" /><Relationship Type="http://schemas.openxmlformats.org/officeDocument/2006/relationships/footer" Target="/word/footer1.xml" Id="R76760b9df8914fbe" /></Relationships>
</file>