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cf2125c15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SEMUNDSETH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c31cbb961fdc4fe2"/>
      <w:footerReference xmlns:r="http://schemas.openxmlformats.org/officeDocument/2006/relationships" w:type="default" r:id="Rdabb928d412b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cbb961fdc4fe2" /><Relationship Type="http://schemas.openxmlformats.org/officeDocument/2006/relationships/footer" Target="/word/footer1.xml" Id="Rdabb928d412b4976" /></Relationships>
</file>