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ac32e548b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cc0aa2ded4611"/>
      <w:footerReference xmlns:r="http://schemas.openxmlformats.org/officeDocument/2006/relationships" w:type="default" r:id="Rea506bb2e664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cc0aa2ded4611" /><Relationship Type="http://schemas.openxmlformats.org/officeDocument/2006/relationships/footer" Target="/word/footer1.xml" Id="Rea506bb2e6644dd3" /></Relationships>
</file>