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d38056f25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OSAKONGEN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OSAKONGEN AS</w:t>
      </w:r>
    </w:p>
    <w:sectPr>
      <w:headerReference xmlns:r="http://schemas.openxmlformats.org/officeDocument/2006/relationships" w:type="default" r:id="Rb6152d7cb65c4a20"/>
      <w:footerReference xmlns:r="http://schemas.openxmlformats.org/officeDocument/2006/relationships" w:type="default" r:id="R72ac19399e79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AS   ·   Org.nr 989 235 184   ·  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52d7cb65c4a20" /><Relationship Type="http://schemas.openxmlformats.org/officeDocument/2006/relationships/footer" Target="/word/footer1.xml" Id="R72ac19399e79425e" /></Relationships>
</file>