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ace03f50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16df098b0414a"/>
      <w:footerReference xmlns:r="http://schemas.openxmlformats.org/officeDocument/2006/relationships" w:type="default" r:id="R85b02966f025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 AS   ·   Org.nr 989 231 243   ·   Sysleveien 77   ·   3370 VIKERSUND   ·   edvard@ekkas.no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6df098b0414a" /><Relationship Type="http://schemas.openxmlformats.org/officeDocument/2006/relationships/footer" Target="/word/footer1.xml" Id="R85b02966f0254639" /></Relationships>
</file>