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f179cf38a5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Lye,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STEINBUKKEN INVEST AS</w:t>
      </w:r>
    </w:p>
    <w:sectPr>
      <w:headerReference xmlns:r="http://schemas.openxmlformats.org/officeDocument/2006/relationships" w:type="default" r:id="R3ece413b69df4fe4"/>
      <w:footerReference xmlns:r="http://schemas.openxmlformats.org/officeDocument/2006/relationships" w:type="default" r:id="R89d4a108fc59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STEINBUKKEN INVEST AS   ·   Org.nr 989 210 556   ·   Hubrovegen 19   ·   4347 LYE   ·   agnesbsteinnes@gmail.com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STEINBUKKEN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e413b69df4fe4" /><Relationship Type="http://schemas.openxmlformats.org/officeDocument/2006/relationships/footer" Target="/word/footer1.xml" Id="R89d4a108fc594135" /></Relationships>
</file>