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01d6d885c4c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AQUARION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Vettre,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AQUARION AS</w:t>
      </w:r>
    </w:p>
    <w:sectPr>
      <w:headerReference xmlns:r="http://schemas.openxmlformats.org/officeDocument/2006/relationships" w:type="default" r:id="Ra3c52c801c314ceb"/>
      <w:footerReference xmlns:r="http://schemas.openxmlformats.org/officeDocument/2006/relationships" w:type="default" r:id="Ra876b022fd35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52c801c314ceb" /><Relationship Type="http://schemas.openxmlformats.org/officeDocument/2006/relationships/footer" Target="/word/footer1.xml" Id="Ra876b022fd3546f3" /></Relationships>
</file>