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d2b3b1455147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Kolsås,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STEINBUKK AS</w:t>
      </w:r>
    </w:p>
    <w:sectPr>
      <w:headerReference xmlns:r="http://schemas.openxmlformats.org/officeDocument/2006/relationships" w:type="default" r:id="Rc782e4b995e04dfd"/>
      <w:footerReference xmlns:r="http://schemas.openxmlformats.org/officeDocument/2006/relationships" w:type="default" r:id="Ra3f8f0f0a33340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STEINBUKK AS   ·   Org.nr 989 190 903   ·   c/o Stein Jacobsen, Åsbråtan 126B   ·   1352 KOLSÅS   ·   progdog@online.no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STEINBUKK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82e4b995e04dfd" /><Relationship Type="http://schemas.openxmlformats.org/officeDocument/2006/relationships/footer" Target="/word/footer1.xml" Id="Ra3f8f0f0a33340d9" /></Relationships>
</file>