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1c99c7745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f8ba6d1c743d8"/>
      <w:footerReference xmlns:r="http://schemas.openxmlformats.org/officeDocument/2006/relationships" w:type="default" r:id="R3ba51bb41d8d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ESTIA AS   ·   Org.nr 989 190 695   ·   Hesteskoen 60   ·   3924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f8ba6d1c743d8" /><Relationship Type="http://schemas.openxmlformats.org/officeDocument/2006/relationships/footer" Target="/word/footer1.xml" Id="R3ba51bb41d8d4626" /></Relationships>
</file>