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70f65b8f2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 INVEST AS</w:t>
      </w:r>
    </w:p>
    <w:sectPr>
      <w:headerReference xmlns:r="http://schemas.openxmlformats.org/officeDocument/2006/relationships" w:type="default" r:id="R9efb198733174802"/>
      <w:footerReference xmlns:r="http://schemas.openxmlformats.org/officeDocument/2006/relationships" w:type="default" r:id="Rb67afe9f7546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 INVEST AS   ·   Org.nr 989 187 414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b198733174802" /><Relationship Type="http://schemas.openxmlformats.org/officeDocument/2006/relationships/footer" Target="/word/footer1.xml" Id="Rb67afe9f75464498" /></Relationships>
</file>