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95e1f3407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f926295bd8ea4f3e"/>
      <w:footerReference xmlns:r="http://schemas.openxmlformats.org/officeDocument/2006/relationships" w:type="default" r:id="Rac8c19006640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6295bd8ea4f3e" /><Relationship Type="http://schemas.openxmlformats.org/officeDocument/2006/relationships/footer" Target="/word/footer1.xml" Id="Rac8c190066404812" /></Relationships>
</file>