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ed8f2a28fc45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BJØRN A HALLE AS</w:t>
      </w:r>
    </w:p>
    <w:sectPr>
      <w:headerReference xmlns:r="http://schemas.openxmlformats.org/officeDocument/2006/relationships" w:type="default" r:id="R3c925d2ae7e44d82"/>
      <w:footerReference xmlns:r="http://schemas.openxmlformats.org/officeDocument/2006/relationships" w:type="default" r:id="R1cbe2f7340c74a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BJØRN A HALLE AS   ·   Org.nr 989 165 658   ·   Dronningens gate 99   ·   1724 SARPSBORG   ·   bj-halle@online.no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BJØRN A HALLE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925d2ae7e44d82" /><Relationship Type="http://schemas.openxmlformats.org/officeDocument/2006/relationships/footer" Target="/word/footer1.xml" Id="R1cbe2f7340c74ae2" /></Relationships>
</file>