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beb65440d45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4f7f54583e4080"/>
      <w:footerReference xmlns:r="http://schemas.openxmlformats.org/officeDocument/2006/relationships" w:type="default" r:id="R9d5abb1ae3ec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INVEST AS   ·   Org.nr 989 159 461   ·   Kassefabrikkvegen 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f7f54583e4080" /><Relationship Type="http://schemas.openxmlformats.org/officeDocument/2006/relationships/footer" Target="/word/footer1.xml" Id="R9d5abb1ae3ec498c" /></Relationships>
</file>