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9bf4e851d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SAGATUN HEMNE AS.</w:t>
      </w:r>
    </w:p>
    <w:sectPr>
      <w:headerReference xmlns:r="http://schemas.openxmlformats.org/officeDocument/2006/relationships" w:type="default" r:id="Re59452d4859f4803"/>
      <w:footerReference xmlns:r="http://schemas.openxmlformats.org/officeDocument/2006/relationships" w:type="default" r:id="R8c1dca9c936b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452d4859f4803" /><Relationship Type="http://schemas.openxmlformats.org/officeDocument/2006/relationships/footer" Target="/word/footer1.xml" Id="R8c1dca9c936b42e3" /></Relationships>
</file>