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a7d827e1c48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DRAGSTEN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DRAGSTEN INVEST AS</w:t>
      </w:r>
    </w:p>
    <w:sectPr>
      <w:headerReference xmlns:r="http://schemas.openxmlformats.org/officeDocument/2006/relationships" w:type="default" r:id="Rd4a91cef8dd546bc"/>
      <w:footerReference xmlns:r="http://schemas.openxmlformats.org/officeDocument/2006/relationships" w:type="default" r:id="R6e0177193d98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DRAGSTEN INVEST AS   ·   Org.nr 989 140 205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DRAGSTEN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91cef8dd546bc" /><Relationship Type="http://schemas.openxmlformats.org/officeDocument/2006/relationships/footer" Target="/word/footer1.xml" Id="R6e0177193d9848cb" /></Relationships>
</file>