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e978e5c974d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KVITTINGEN AS</w:t>
      </w:r>
    </w:p>
    <w:sectPr>
      <w:headerReference xmlns:r="http://schemas.openxmlformats.org/officeDocument/2006/relationships" w:type="default" r:id="Rc60d734644f64541"/>
      <w:footerReference xmlns:r="http://schemas.openxmlformats.org/officeDocument/2006/relationships" w:type="default" r:id="Ref94348eda0b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d734644f64541" /><Relationship Type="http://schemas.openxmlformats.org/officeDocument/2006/relationships/footer" Target="/word/footer1.xml" Id="Ref94348eda0b4aed" /></Relationships>
</file>