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a98058a5a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GULLAK HOLDING AS</w:t>
      </w:r>
    </w:p>
    <w:sectPr>
      <w:headerReference xmlns:r="http://schemas.openxmlformats.org/officeDocument/2006/relationships" w:type="default" r:id="R9af527007caf4e2c"/>
      <w:footerReference xmlns:r="http://schemas.openxmlformats.org/officeDocument/2006/relationships" w:type="default" r:id="R429aae06bfd0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527007caf4e2c" /><Relationship Type="http://schemas.openxmlformats.org/officeDocument/2006/relationships/footer" Target="/word/footer1.xml" Id="R429aae06bfd049e6" /></Relationships>
</file>