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e14efc417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PLUDRA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PLUDRA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a57ba1ae542e8"/>
      <w:footerReference xmlns:r="http://schemas.openxmlformats.org/officeDocument/2006/relationships" w:type="default" r:id="Rdf27b8858a2a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PLUDRA AS   ·   Org.nr 989 130 749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PLUDRA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a57ba1ae542e8" /><Relationship Type="http://schemas.openxmlformats.org/officeDocument/2006/relationships/footer" Target="/word/footer1.xml" Id="Rdf27b8858a2a4834" /></Relationships>
</file>