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ac0eaf1a24d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HIA HOLDING AS</w:t>
      </w:r>
    </w:p>
    <w:sectPr>
      <w:headerReference xmlns:r="http://schemas.openxmlformats.org/officeDocument/2006/relationships" w:type="default" r:id="R38ad9165cb6a42df"/>
      <w:footerReference xmlns:r="http://schemas.openxmlformats.org/officeDocument/2006/relationships" w:type="default" r:id="R33baada2ebc6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HIA HOLDING AS   ·   Org.nr 989 130 641   ·   Bronserøysa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d9165cb6a42df" /><Relationship Type="http://schemas.openxmlformats.org/officeDocument/2006/relationships/footer" Target="/word/footer1.xml" Id="R33baada2ebc64881" /></Relationships>
</file>