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3fa96d737149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RØNNING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RØNNING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7fb5b434d64e2c"/>
      <w:footerReference xmlns:r="http://schemas.openxmlformats.org/officeDocument/2006/relationships" w:type="default" r:id="R237160c797e6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RØNNING INVEST AS   ·   Org.nr 989 119 699   ·   c/o Arne Rønning, Hoeggvegen 42   ·   7036 TRONDHEIM   ·   Tlf. 73 53 13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RØNNING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7fb5b434d64e2c" /><Relationship Type="http://schemas.openxmlformats.org/officeDocument/2006/relationships/footer" Target="/word/footer1.xml" Id="R237160c797e64ab0" /></Relationships>
</file>