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9071c76b64e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BRUSTAD HOLDING AS</w:t>
      </w:r>
    </w:p>
    <w:sectPr>
      <w:headerReference xmlns:r="http://schemas.openxmlformats.org/officeDocument/2006/relationships" w:type="default" r:id="R962986c6cb194ea7"/>
      <w:footerReference xmlns:r="http://schemas.openxmlformats.org/officeDocument/2006/relationships" w:type="default" r:id="R6847e68e3d21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HOLDING AS   ·   Org.nr 989 110 675   ·   Erstadvegen 74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986c6cb194ea7" /><Relationship Type="http://schemas.openxmlformats.org/officeDocument/2006/relationships/footer" Target="/word/footer1.xml" Id="R6847e68e3d2149aa" /></Relationships>
</file>