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bab8d88a7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d6d84fd4b4235"/>
      <w:footerReference xmlns:r="http://schemas.openxmlformats.org/officeDocument/2006/relationships" w:type="default" r:id="Rd556026ea4344c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BRUSTAD HOLDING AS   ·   Org.nr 989 110 675   ·   Erstadvegen 74   ·   2930 BAGN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d6d84fd4b4235" /><Relationship Type="http://schemas.openxmlformats.org/officeDocument/2006/relationships/footer" Target="/word/footer1.xml" Id="Rd556026ea4344ca1" /></Relationships>
</file>