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de6b47675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SBHI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SBHI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23c9a86f64b09"/>
      <w:footerReference xmlns:r="http://schemas.openxmlformats.org/officeDocument/2006/relationships" w:type="default" r:id="R8719988b756d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SBHI INVEST AS   ·   Org.nr 989 092 189   ·   Fortunen 4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SBHI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23c9a86f64b09" /><Relationship Type="http://schemas.openxmlformats.org/officeDocument/2006/relationships/footer" Target="/word/footer1.xml" Id="R8719988b756d415e" /></Relationships>
</file>