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28b2c30fd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d7498aca14c8a"/>
      <w:footerReference xmlns:r="http://schemas.openxmlformats.org/officeDocument/2006/relationships" w:type="default" r:id="R726694e5e933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PJK INVEST AS   ·   Org.nr 989 092 154   ·   Pionerveien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d7498aca14c8a" /><Relationship Type="http://schemas.openxmlformats.org/officeDocument/2006/relationships/footer" Target="/word/footer1.xml" Id="R726694e5e9334767" /></Relationships>
</file>