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2ed38baee41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Brattholmen,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HELLELAND HOLDING AS</w:t>
      </w:r>
    </w:p>
    <w:sectPr>
      <w:headerReference xmlns:r="http://schemas.openxmlformats.org/officeDocument/2006/relationships" w:type="default" r:id="R89f3e7201b2d4d3e"/>
      <w:footerReference xmlns:r="http://schemas.openxmlformats.org/officeDocument/2006/relationships" w:type="default" r:id="R77e4ff3a28ba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HELLELAND HOLDING AS   ·   Org.nr 989 091 069   ·   C/O Willy Helleland, Søra Skorpeneset 14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f3e7201b2d4d3e" /><Relationship Type="http://schemas.openxmlformats.org/officeDocument/2006/relationships/footer" Target="/word/footer1.xml" Id="R77e4ff3a28ba456f" /></Relationships>
</file>