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7e6f3ecc44c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FLORAVEIEN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FLORAVEIEN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69dfb7760248f0"/>
      <w:footerReference xmlns:r="http://schemas.openxmlformats.org/officeDocument/2006/relationships" w:type="default" r:id="R204f2285119d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FLORAVEIEN INVEST AS   ·   Org.nr 989 089 811   ·   Bjerkealleen 26B   ·   2003 LILLESTRØM   ·   Tlf. 63 81 57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FLORAVEIEN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69dfb7760248f0" /><Relationship Type="http://schemas.openxmlformats.org/officeDocument/2006/relationships/footer" Target="/word/footer1.xml" Id="R204f2285119d4174" /></Relationships>
</file>