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2964c6fcc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1979b983447d"/>
      <w:footerReference xmlns:r="http://schemas.openxmlformats.org/officeDocument/2006/relationships" w:type="default" r:id="R988a1bcbbd9b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HOLTHE HOLDING AS   ·   Org.nr 989 089 285   ·   Prinsengata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1979b983447d" /><Relationship Type="http://schemas.openxmlformats.org/officeDocument/2006/relationships/footer" Target="/word/footer1.xml" Id="R988a1bcbbd9b4262" /></Relationships>
</file>