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c0316460e4f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PRLM-INVEST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PRLM-INVEST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6b635ded024f26"/>
      <w:footerReference xmlns:r="http://schemas.openxmlformats.org/officeDocument/2006/relationships" w:type="default" r:id="R5b74559a9d024e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PRLM-INVEST AS   ·   Org.nr 989 079 611   ·   c/o Randi Roalkvam Berge, Bjoavegen 126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PRLM-INVEST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b635ded024f26" /><Relationship Type="http://schemas.openxmlformats.org/officeDocument/2006/relationships/footer" Target="/word/footer1.xml" Id="R5b74559a9d024e74" /></Relationships>
</file>