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756b3d147548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BJØRKEHAGEN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BJØRKEHAGEN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263b8875044ff8"/>
      <w:footerReference xmlns:r="http://schemas.openxmlformats.org/officeDocument/2006/relationships" w:type="default" r:id="R6b98899df87b4a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BJØRKEHAGEN AS   ·   Org.nr 989 071 289   ·   Kanalveien 51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BJØRKEHAGEN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263b8875044ff8" /><Relationship Type="http://schemas.openxmlformats.org/officeDocument/2006/relationships/footer" Target="/word/footer1.xml" Id="R6b98899df87b4a0a" /></Relationships>
</file>