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ecdd09ecc48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ABETOR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e624875ab8b041eb"/>
      <w:footerReference xmlns:r="http://schemas.openxmlformats.org/officeDocument/2006/relationships" w:type="default" r:id="R26fd5808ea7d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4875ab8b041eb" /><Relationship Type="http://schemas.openxmlformats.org/officeDocument/2006/relationships/footer" Target="/word/footer1.xml" Id="R26fd5808ea7d4aed" /></Relationships>
</file>