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1f32808b0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TRUDVANG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bf3a0b9683544ef1"/>
      <w:footerReference xmlns:r="http://schemas.openxmlformats.org/officeDocument/2006/relationships" w:type="default" r:id="Rc94a914fa91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a0b9683544ef1" /><Relationship Type="http://schemas.openxmlformats.org/officeDocument/2006/relationships/footer" Target="/word/footer1.xml" Id="Rc94a914fa9164f2d" /></Relationships>
</file>