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12161e5b0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GUNNAR BERGSKÅS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BERGSKÅS HOLDING AS</w:t>
      </w:r>
    </w:p>
    <w:sectPr>
      <w:headerReference xmlns:r="http://schemas.openxmlformats.org/officeDocument/2006/relationships" w:type="default" r:id="R58b7e4a0890b4159"/>
      <w:footerReference xmlns:r="http://schemas.openxmlformats.org/officeDocument/2006/relationships" w:type="default" r:id="R9c04df92597b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7e4a0890b4159" /><Relationship Type="http://schemas.openxmlformats.org/officeDocument/2006/relationships/footer" Target="/word/footer1.xml" Id="R9c04df92597b4eca" /></Relationships>
</file>